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7E16" w14:textId="77777777" w:rsidR="00FC642F" w:rsidRPr="00143961" w:rsidRDefault="00FC642F" w:rsidP="00FC642F">
      <w:pPr>
        <w:pStyle w:val="Nadpis1"/>
        <w:jc w:val="center"/>
        <w:rPr>
          <w:b w:val="0"/>
          <w:color w:val="auto"/>
        </w:rPr>
      </w:pPr>
      <w:r w:rsidRPr="00143961">
        <w:rPr>
          <w:noProof/>
          <w:color w:val="auto"/>
        </w:rPr>
        <w:drawing>
          <wp:anchor distT="0" distB="0" distL="114300" distR="114300" simplePos="0" relativeHeight="251659264" behindDoc="1" locked="0" layoutInCell="1" allowOverlap="1" wp14:anchorId="779F5F1C" wp14:editId="3810B440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1261745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198" y="21354"/>
                <wp:lineTo x="21198" y="0"/>
                <wp:lineTo x="0" y="0"/>
              </wp:wrapPolygon>
            </wp:wrapTight>
            <wp:docPr id="2" name="Obrázek 2" descr="ZŠ - logo - kři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Š - logo - křiv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3961">
        <w:rPr>
          <w:color w:val="auto"/>
        </w:rPr>
        <w:t>Základní škola</w:t>
      </w:r>
    </w:p>
    <w:p w14:paraId="4F47EAC8" w14:textId="77777777" w:rsidR="00FC642F" w:rsidRPr="00143961" w:rsidRDefault="00FC642F" w:rsidP="00FC642F">
      <w:pPr>
        <w:pStyle w:val="Nadpis2"/>
        <w:jc w:val="center"/>
        <w:rPr>
          <w:b w:val="0"/>
          <w:i/>
          <w:color w:val="auto"/>
        </w:rPr>
      </w:pPr>
      <w:r w:rsidRPr="00143961">
        <w:rPr>
          <w:color w:val="auto"/>
        </w:rPr>
        <w:t>Bělá pod Bezdězem, příspěvková organizace</w:t>
      </w:r>
    </w:p>
    <w:p w14:paraId="1506DDDD" w14:textId="77777777" w:rsidR="00FC642F" w:rsidRPr="00843199" w:rsidRDefault="00FC642F" w:rsidP="00FC642F">
      <w:pPr>
        <w:jc w:val="center"/>
        <w:rPr>
          <w:sz w:val="18"/>
        </w:rPr>
      </w:pPr>
      <w:r w:rsidRPr="00843199">
        <w:rPr>
          <w:sz w:val="18"/>
        </w:rPr>
        <w:t>Máchova 1110, 2</w:t>
      </w:r>
      <w:r>
        <w:rPr>
          <w:sz w:val="18"/>
        </w:rPr>
        <w:t>94 21 Bělá pod Bezdězem, tel:</w:t>
      </w:r>
      <w:r w:rsidRPr="00843199">
        <w:rPr>
          <w:sz w:val="18"/>
        </w:rPr>
        <w:t xml:space="preserve"> </w:t>
      </w:r>
      <w:r w:rsidR="00AD4FB1">
        <w:rPr>
          <w:sz w:val="18"/>
        </w:rPr>
        <w:t>739</w:t>
      </w:r>
      <w:r w:rsidRPr="00843199">
        <w:rPr>
          <w:sz w:val="18"/>
        </w:rPr>
        <w:t> </w:t>
      </w:r>
      <w:r w:rsidR="00AD4FB1">
        <w:rPr>
          <w:sz w:val="18"/>
        </w:rPr>
        <w:t>548</w:t>
      </w:r>
      <w:r w:rsidRPr="00843199">
        <w:rPr>
          <w:sz w:val="18"/>
        </w:rPr>
        <w:t xml:space="preserve"> </w:t>
      </w:r>
      <w:r w:rsidR="00AD4FB1">
        <w:rPr>
          <w:sz w:val="18"/>
        </w:rPr>
        <w:t>426</w:t>
      </w:r>
    </w:p>
    <w:p w14:paraId="437A2DA5" w14:textId="77777777" w:rsidR="00FC642F" w:rsidRPr="00843199" w:rsidRDefault="00FC642F" w:rsidP="00FC642F">
      <w:pPr>
        <w:jc w:val="center"/>
        <w:rPr>
          <w:sz w:val="18"/>
        </w:rPr>
      </w:pPr>
      <w:r w:rsidRPr="00843199">
        <w:rPr>
          <w:sz w:val="18"/>
        </w:rPr>
        <w:t>E-mail: zs@zsbela.cz, www.zsbela.cz</w:t>
      </w:r>
    </w:p>
    <w:p w14:paraId="4135DBEC" w14:textId="77777777" w:rsidR="00B11544" w:rsidRDefault="00000000">
      <w:pPr>
        <w:pStyle w:val="CriteriaTitle"/>
        <w:jc w:val="center"/>
      </w:pPr>
      <w:r>
        <w:rPr>
          <w:rFonts w:eastAsia="Times New Roman"/>
        </w:rPr>
        <w:t>KRITÉRIA PRO PŘIJETÍ ŽÁKŮ DO ŠKOLNÍ DRUŽINY</w:t>
      </w:r>
      <w:r>
        <w:rPr>
          <w:rFonts w:eastAsia="Times New Roman"/>
        </w:rPr>
        <w:br/>
        <w:t>VE ŠKOLNÍM ROCE 2026/2027</w:t>
      </w:r>
    </w:p>
    <w:p w14:paraId="4A42C36D" w14:textId="77777777" w:rsidR="00B11544" w:rsidRDefault="00000000">
      <w:pPr>
        <w:pStyle w:val="CriteriaBody"/>
      </w:pPr>
      <w:r>
        <w:rPr>
          <w:rFonts w:eastAsia="Times New Roman"/>
          <w:b/>
        </w:rPr>
        <w:t>Kapacita školní družiny je 150 účastníků.</w:t>
      </w:r>
    </w:p>
    <w:p w14:paraId="7E500C81" w14:textId="77777777" w:rsidR="00B11544" w:rsidRDefault="00000000">
      <w:pPr>
        <w:pStyle w:val="CriteriaBody"/>
      </w:pPr>
      <w:r>
        <w:rPr>
          <w:rFonts w:eastAsia="Times New Roman"/>
        </w:rPr>
        <w:t>Žáci jsou k pravidelné docházce do školní družiny přijímáni na základě řádně vyplněné písemné přihlášky podané zákonným zástupcem ve stanoveném termínu. O přijetí rozhoduje ředitel školy s ohledem na kapacitu školní družiny.</w:t>
      </w:r>
    </w:p>
    <w:p w14:paraId="5FFC9DE2" w14:textId="77777777" w:rsidR="00B11544" w:rsidRDefault="00000000">
      <w:pPr>
        <w:pStyle w:val="CriteriaBody"/>
      </w:pPr>
      <w:r>
        <w:rPr>
          <w:rFonts w:eastAsia="Times New Roman"/>
        </w:rPr>
        <w:t>Pokud počet řádně podaných přihlášek nepřekročí kapacitu školní družiny, budou přijati všichni přihlášení žáci 1. až 5. ročníku.</w:t>
      </w:r>
    </w:p>
    <w:p w14:paraId="7941CC07" w14:textId="77777777" w:rsidR="00B11544" w:rsidRDefault="00000000">
      <w:pPr>
        <w:pStyle w:val="CriteriaBody"/>
        <w:keepNext/>
        <w:spacing w:before="100" w:after="100"/>
      </w:pPr>
      <w:r>
        <w:rPr>
          <w:rFonts w:eastAsia="Times New Roman"/>
          <w:b/>
        </w:rPr>
        <w:t>Postup při překročení kapacity</w:t>
      </w:r>
    </w:p>
    <w:p w14:paraId="6C3D1C14" w14:textId="77777777" w:rsidR="00B11544" w:rsidRDefault="00000000">
      <w:pPr>
        <w:pStyle w:val="CriteriaBody"/>
      </w:pPr>
      <w:r>
        <w:rPr>
          <w:rFonts w:eastAsia="Times New Roman"/>
        </w:rPr>
        <w:t>Pokud počet přihlášených žáků překročí kapacitu školní družiny, rozhoduje věk žáka. Přednost mají mladší žáci. Žáci jsou proto přijímáni v tomto pořadí:</w:t>
      </w:r>
    </w:p>
    <w:p w14:paraId="7F6B2F10" w14:textId="77777777" w:rsidR="00B11544" w:rsidRDefault="00000000">
      <w:pPr>
        <w:pStyle w:val="CriteriaBody"/>
        <w:spacing w:after="60"/>
        <w:ind w:left="425" w:hanging="255"/>
      </w:pPr>
      <w:r>
        <w:rPr>
          <w:rFonts w:eastAsia="Times New Roman"/>
        </w:rPr>
        <w:t>1. žáci 1. ročníku,</w:t>
      </w:r>
    </w:p>
    <w:p w14:paraId="4DF96622" w14:textId="77777777" w:rsidR="00B11544" w:rsidRDefault="00000000">
      <w:pPr>
        <w:pStyle w:val="CriteriaBody"/>
        <w:spacing w:after="60"/>
        <w:ind w:left="425" w:hanging="255"/>
      </w:pPr>
      <w:r>
        <w:rPr>
          <w:rFonts w:eastAsia="Times New Roman"/>
        </w:rPr>
        <w:t>2. žáci 2. ročníku,</w:t>
      </w:r>
    </w:p>
    <w:p w14:paraId="73D000CA" w14:textId="77777777" w:rsidR="00B11544" w:rsidRDefault="00000000">
      <w:pPr>
        <w:pStyle w:val="CriteriaBody"/>
        <w:spacing w:after="60"/>
        <w:ind w:left="425" w:hanging="255"/>
      </w:pPr>
      <w:r>
        <w:rPr>
          <w:rFonts w:eastAsia="Times New Roman"/>
        </w:rPr>
        <w:t>3. žáci 3. ročníku,</w:t>
      </w:r>
    </w:p>
    <w:p w14:paraId="0DBB2871" w14:textId="77777777" w:rsidR="00B11544" w:rsidRDefault="00000000">
      <w:pPr>
        <w:pStyle w:val="CriteriaBody"/>
        <w:spacing w:after="60"/>
        <w:ind w:left="425" w:hanging="255"/>
      </w:pPr>
      <w:r>
        <w:rPr>
          <w:rFonts w:eastAsia="Times New Roman"/>
        </w:rPr>
        <w:t>4. žáci 4. ročníku,</w:t>
      </w:r>
    </w:p>
    <w:p w14:paraId="600B2F9F" w14:textId="77777777" w:rsidR="00B11544" w:rsidRDefault="00000000">
      <w:pPr>
        <w:pStyle w:val="CriteriaBody"/>
        <w:spacing w:after="60"/>
        <w:ind w:left="425" w:hanging="255"/>
      </w:pPr>
      <w:r>
        <w:rPr>
          <w:rFonts w:eastAsia="Times New Roman"/>
        </w:rPr>
        <w:t>5. žáci 5. ročníku.</w:t>
      </w:r>
    </w:p>
    <w:p w14:paraId="282EC5EC" w14:textId="4A4AB37C" w:rsidR="00B11544" w:rsidRDefault="00000000">
      <w:pPr>
        <w:pStyle w:val="CriteriaBody"/>
        <w:spacing w:before="60"/>
      </w:pPr>
      <w:r>
        <w:rPr>
          <w:rFonts w:eastAsia="Times New Roman"/>
        </w:rPr>
        <w:t>Při naplnění kapacity tedy nebudou přijímáni nejprve žáci 5. ročníku</w:t>
      </w:r>
      <w:r w:rsidR="00F07679">
        <w:rPr>
          <w:rFonts w:eastAsia="Times New Roman"/>
        </w:rPr>
        <w:t>.</w:t>
      </w:r>
    </w:p>
    <w:p w14:paraId="256BBC70" w14:textId="77777777" w:rsidR="00B11544" w:rsidRDefault="00000000">
      <w:pPr>
        <w:pStyle w:val="CriteriaBody"/>
        <w:keepNext/>
        <w:spacing w:before="100" w:after="100"/>
      </w:pPr>
      <w:r>
        <w:rPr>
          <w:rFonts w:eastAsia="Times New Roman"/>
          <w:b/>
        </w:rPr>
        <w:t>Možnost docházky do školního klubu</w:t>
      </w:r>
    </w:p>
    <w:p w14:paraId="3128D607" w14:textId="77777777" w:rsidR="00B11544" w:rsidRDefault="00000000">
      <w:pPr>
        <w:pStyle w:val="CriteriaBody"/>
      </w:pPr>
      <w:r>
        <w:rPr>
          <w:rFonts w:eastAsia="Times New Roman"/>
        </w:rPr>
        <w:t>Žáci 4. a 5. ročníku, kteří nebudou z kapacitních důvodů přijati do školní družiny, se mohou přihlásit do školního klubu. Pro přijetí do školního klubu je nutné podat samostatnou přihlášku.</w:t>
      </w:r>
    </w:p>
    <w:p w14:paraId="06A78D02" w14:textId="77777777" w:rsidR="00B11544" w:rsidRDefault="00000000">
      <w:pPr>
        <w:pStyle w:val="CriteriaBody"/>
        <w:spacing w:before="60"/>
      </w:pPr>
      <w:r>
        <w:rPr>
          <w:rFonts w:eastAsia="Times New Roman"/>
          <w:b/>
        </w:rPr>
        <w:t>Na přijetí do školní družiny není právní nárok.</w:t>
      </w:r>
    </w:p>
    <w:p w14:paraId="64D93D9F" w14:textId="77777777" w:rsidR="00B11544" w:rsidRDefault="00000000">
      <w:pPr>
        <w:pStyle w:val="CriteriaBody"/>
        <w:spacing w:before="260"/>
      </w:pPr>
      <w:r>
        <w:rPr>
          <w:rFonts w:eastAsia="Times New Roman"/>
        </w:rPr>
        <w:t>V Bělé pod Bezdězem dne 1. 9. 2026</w:t>
      </w:r>
    </w:p>
    <w:p w14:paraId="7D1DE9EE" w14:textId="77777777" w:rsidR="00B11544" w:rsidRDefault="00000000">
      <w:pPr>
        <w:pStyle w:val="CriteriaBody"/>
        <w:spacing w:before="300" w:after="0"/>
        <w:jc w:val="right"/>
      </w:pPr>
      <w:r>
        <w:rPr>
          <w:rFonts w:eastAsia="Times New Roman"/>
          <w:b/>
        </w:rPr>
        <w:t>Mgr. Václav Špetlík ml.</w:t>
      </w:r>
    </w:p>
    <w:p w14:paraId="7FA4423F" w14:textId="77777777" w:rsidR="00B11544" w:rsidRDefault="00000000">
      <w:pPr>
        <w:pStyle w:val="CriteriaBody"/>
        <w:spacing w:after="0"/>
        <w:jc w:val="right"/>
      </w:pPr>
      <w:r>
        <w:rPr>
          <w:rFonts w:eastAsia="Times New Roman"/>
        </w:rPr>
        <w:t>ředitel školy</w:t>
      </w:r>
    </w:p>
    <w:sectPr w:rsidR="00B11544">
      <w:pgSz w:w="11906" w:h="16838"/>
      <w:pgMar w:top="907" w:right="1134" w:bottom="9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642F"/>
    <w:rsid w:val="00001E07"/>
    <w:rsid w:val="001731E7"/>
    <w:rsid w:val="00236087"/>
    <w:rsid w:val="002D4630"/>
    <w:rsid w:val="003D549E"/>
    <w:rsid w:val="00462903"/>
    <w:rsid w:val="005812F0"/>
    <w:rsid w:val="00792557"/>
    <w:rsid w:val="009A5A3A"/>
    <w:rsid w:val="00AD4FB1"/>
    <w:rsid w:val="00B11544"/>
    <w:rsid w:val="00BC5140"/>
    <w:rsid w:val="00C30D35"/>
    <w:rsid w:val="00F07679"/>
    <w:rsid w:val="00FB4EF5"/>
    <w:rsid w:val="00FC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B87ED"/>
  <w15:docId w15:val="{FD7F7A68-5941-407C-9632-08CBE4E5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4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4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64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64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6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0D3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0D35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CriteriaBody">
    <w:name w:val="Criteria Body"/>
    <w:pPr>
      <w:spacing w:after="120"/>
    </w:pPr>
    <w:rPr>
      <w:rFonts w:ascii="Times New Roman" w:hAnsi="Times New Roman"/>
      <w:color w:val="000000"/>
      <w:sz w:val="24"/>
    </w:rPr>
  </w:style>
  <w:style w:type="paragraph" w:customStyle="1" w:styleId="CriteriaTitle">
    <w:name w:val="Criteria Title"/>
    <w:pPr>
      <w:keepNext/>
      <w:spacing w:before="520" w:after="280"/>
    </w:pPr>
    <w:rPr>
      <w:rFonts w:ascii="Times New Roman" w:hAnsi="Times New Roman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Kritéria pro přijetí žáků do školní družiny ve školním roce 2026/2027</dc:title>
  <dc:subject>Školní družina – kapacita 150 účastníků</dc:subject>
  <dc:creator>Základní škola Bělá pod Bezdězem, příspěvková organizace</dc:creator>
  <cp:lastModifiedBy>Zuzana Horáková</cp:lastModifiedBy>
  <cp:revision>2</cp:revision>
  <cp:lastPrinted>2026-09-16T15:45:00Z</cp:lastPrinted>
  <dcterms:created xsi:type="dcterms:W3CDTF">2026-09-16T15:46:00Z</dcterms:created>
  <dcterms:modified xsi:type="dcterms:W3CDTF">2026-09-16T15:46:00Z</dcterms:modified>
</cp:coreProperties>
</file>